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30A6D4" w14:textId="77777777" w:rsidR="008D0922" w:rsidRPr="00BC2695" w:rsidRDefault="008D0922" w:rsidP="008D0922">
      <w:pPr>
        <w:tabs>
          <w:tab w:val="left" w:pos="993"/>
        </w:tabs>
        <w:jc w:val="both"/>
        <w:rPr>
          <w:b/>
          <w:bCs/>
          <w:noProof/>
          <w:color w:val="000000"/>
          <w:sz w:val="24"/>
          <w:szCs w:val="24"/>
          <w:lang w:val="kk-KZ"/>
        </w:rPr>
      </w:pPr>
      <w:r w:rsidRPr="00BC2695">
        <w:rPr>
          <w:b/>
          <w:bCs/>
          <w:noProof/>
          <w:color w:val="000000"/>
          <w:sz w:val="24"/>
          <w:szCs w:val="24"/>
          <w:lang w:val="kk-KZ"/>
        </w:rPr>
        <w:t xml:space="preserve">3, 4 - тақырып. Кәсіпкердің этикалық заңдар жинағы. Кәсіпкердің қоғамдық санасы. </w:t>
      </w:r>
    </w:p>
    <w:p w14:paraId="4A7CDB05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 xml:space="preserve">Әдеп кодексi. Бизнестегi мораль нормалары түсiнiгi. Кәсiпкердiң қасиетi iс-әрекетiнiң  этикасын  қамтамасыз ету. Өркениеттi кәсiпкердiң моральдi-этикалық кодексi.  </w:t>
      </w:r>
    </w:p>
    <w:p w14:paraId="32EB3E03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Мораль - адамдардың қоғамдағы iс-әрекетiн нормативтi бағыттайтын ең негiзгi құралдардың бiрi. Қоғдық сананың және және  қоғамдық   қатынастардың ерекше формасы. Әдептi оқыту пәнi.</w:t>
      </w:r>
    </w:p>
    <w:p w14:paraId="05B6C1D9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Кәсiпкердiң моральдi - этитикалық кодексi бизнесменнiң моральдi және әдiл, адал кәсiпкер ретiнде тарихи дамуды көрсетедi.ХХ ғасырдың басында Ресей кәсiпкерлерi  кәсiпкерлiк iстiң келесi принцптерiн өндеп шығарған:</w:t>
      </w:r>
    </w:p>
    <w:p w14:paraId="4F37639E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1)</w:t>
      </w:r>
      <w:r w:rsidRPr="00BC2695">
        <w:rPr>
          <w:sz w:val="24"/>
          <w:szCs w:val="24"/>
          <w:lang w:val="kk-KZ"/>
        </w:rPr>
        <w:tab/>
        <w:t>билiктi құрметте;</w:t>
      </w:r>
    </w:p>
    <w:p w14:paraId="1AF590AC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2)</w:t>
      </w:r>
      <w:r w:rsidRPr="00BC2695">
        <w:rPr>
          <w:sz w:val="24"/>
          <w:szCs w:val="24"/>
          <w:lang w:val="kk-KZ"/>
        </w:rPr>
        <w:tab/>
        <w:t>әдiл және шынайы бол;</w:t>
      </w:r>
    </w:p>
    <w:p w14:paraId="59BBDC04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3)</w:t>
      </w:r>
      <w:r w:rsidRPr="00BC2695">
        <w:rPr>
          <w:sz w:val="24"/>
          <w:szCs w:val="24"/>
          <w:lang w:val="kk-KZ"/>
        </w:rPr>
        <w:tab/>
        <w:t>жеке меншiктi құқықты құрметте;</w:t>
      </w:r>
    </w:p>
    <w:p w14:paraId="16F474E0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4)</w:t>
      </w:r>
      <w:r w:rsidRPr="00BC2695">
        <w:rPr>
          <w:sz w:val="24"/>
          <w:szCs w:val="24"/>
          <w:lang w:val="kk-KZ"/>
        </w:rPr>
        <w:tab/>
        <w:t>сөзiне сенiмдi бол;</w:t>
      </w:r>
    </w:p>
    <w:p w14:paraId="3B346CAC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5)</w:t>
      </w:r>
      <w:r w:rsidRPr="00BC2695">
        <w:rPr>
          <w:sz w:val="24"/>
          <w:szCs w:val="24"/>
          <w:lang w:val="kk-KZ"/>
        </w:rPr>
        <w:tab/>
        <w:t>адамды сүй және құрметте;</w:t>
      </w:r>
    </w:p>
    <w:p w14:paraId="6539DE45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6)</w:t>
      </w:r>
      <w:r w:rsidRPr="00BC2695">
        <w:rPr>
          <w:sz w:val="24"/>
          <w:szCs w:val="24"/>
          <w:lang w:val="kk-KZ"/>
        </w:rPr>
        <w:tab/>
        <w:t>қаражат бойынша өмiр сүр;</w:t>
      </w:r>
    </w:p>
    <w:p w14:paraId="7810EA75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7)</w:t>
      </w:r>
      <w:r w:rsidRPr="00BC2695">
        <w:rPr>
          <w:sz w:val="24"/>
          <w:szCs w:val="24"/>
          <w:lang w:val="kk-KZ"/>
        </w:rPr>
        <w:tab/>
        <w:t>ұмтылғыш бол.</w:t>
      </w:r>
    </w:p>
    <w:p w14:paraId="3BFF9233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Қазiргi заманғы кәсiпкердiң этикалық кодексi:</w:t>
      </w:r>
    </w:p>
    <w:p w14:paraId="56988691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1) өзiнiң еңбегiне өзi үшiн ғана емес, қоғам, мемлекет, басқа адамдар үшiн пайдалы болу сенiммен қарау керек;</w:t>
      </w:r>
    </w:p>
    <w:p w14:paraId="346F52ED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2) қоршаған адамдарға жұмыс жасауға немесе  жасайтын кәсiпкер ретiнде түсiнiк қалыптастыру керек;</w:t>
      </w:r>
    </w:p>
    <w:p w14:paraId="2DCD174E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3)</w:t>
      </w:r>
      <w:r w:rsidRPr="00BC2695">
        <w:rPr>
          <w:sz w:val="24"/>
          <w:szCs w:val="24"/>
          <w:lang w:val="kk-KZ"/>
        </w:rPr>
        <w:tab/>
        <w:t>бизнеске сену, оны бизнеске деген қарым-қатынастық қол өнер ретiнде шығармашылық ретiнде қабылдануы;</w:t>
      </w:r>
    </w:p>
    <w:p w14:paraId="3003D092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4)</w:t>
      </w:r>
      <w:r w:rsidRPr="00BC2695">
        <w:rPr>
          <w:sz w:val="24"/>
          <w:szCs w:val="24"/>
          <w:lang w:val="kk-KZ"/>
        </w:rPr>
        <w:tab/>
        <w:t>бәсекелестiктi  ынтымақтастыққа  жетудi көздейтiн қажеттiлiк ретiнде мойындау;</w:t>
      </w:r>
    </w:p>
    <w:p w14:paraId="1D654496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5)</w:t>
      </w:r>
      <w:r w:rsidRPr="00BC2695">
        <w:rPr>
          <w:sz w:val="24"/>
          <w:szCs w:val="24"/>
          <w:lang w:val="kk-KZ"/>
        </w:rPr>
        <w:tab/>
        <w:t>өзiндi және басқа тұлғаны силау-өзiңдi сияқты;</w:t>
      </w:r>
    </w:p>
    <w:p w14:paraId="5104F646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6)</w:t>
      </w:r>
      <w:r w:rsidRPr="00BC2695">
        <w:rPr>
          <w:sz w:val="24"/>
          <w:szCs w:val="24"/>
          <w:lang w:val="kk-KZ"/>
        </w:rPr>
        <w:tab/>
        <w:t>кез келген меншiктi, мемлекеттiк билiктi, қоғамдық қозғалысты, әлеуметтiк тәртiптi, заңдылықты силау;</w:t>
      </w:r>
    </w:p>
    <w:p w14:paraId="4668B5B8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7)</w:t>
      </w:r>
      <w:r w:rsidRPr="00BC2695">
        <w:rPr>
          <w:sz w:val="24"/>
          <w:szCs w:val="24"/>
          <w:lang w:val="kk-KZ"/>
        </w:rPr>
        <w:tab/>
        <w:t>басқа адамдарға сенiм бiлдiру, кәсiптiлiктi және басқа адамдардың  бiлiктiлiгiн  силау;</w:t>
      </w:r>
    </w:p>
    <w:p w14:paraId="3A1028F7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8)</w:t>
      </w:r>
      <w:r w:rsidRPr="00BC2695">
        <w:rPr>
          <w:sz w:val="24"/>
          <w:szCs w:val="24"/>
          <w:lang w:val="kk-KZ"/>
        </w:rPr>
        <w:tab/>
        <w:t xml:space="preserve"> бiлiм, ғылым, мәдениеттiң құндылығын мойындау;</w:t>
      </w:r>
    </w:p>
    <w:p w14:paraId="19004C65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9)</w:t>
      </w:r>
      <w:r w:rsidRPr="00BC2695">
        <w:rPr>
          <w:sz w:val="24"/>
          <w:szCs w:val="24"/>
          <w:lang w:val="kk-KZ"/>
        </w:rPr>
        <w:tab/>
        <w:t xml:space="preserve"> экологияны қорғау;</w:t>
      </w:r>
    </w:p>
    <w:p w14:paraId="3B7F8F2A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10) жаңалыққа ұмтылу;</w:t>
      </w:r>
    </w:p>
    <w:p w14:paraId="27A41B3F" w14:textId="77777777" w:rsidR="008D0922" w:rsidRPr="00BC2695" w:rsidRDefault="008D0922" w:rsidP="008D0922">
      <w:pPr>
        <w:tabs>
          <w:tab w:val="left" w:pos="1134"/>
        </w:tabs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11)</w:t>
      </w:r>
      <w:r w:rsidRPr="00BC2695">
        <w:rPr>
          <w:sz w:val="24"/>
          <w:szCs w:val="24"/>
          <w:lang w:val="kk-KZ"/>
        </w:rPr>
        <w:tab/>
        <w:t xml:space="preserve"> гуманизм.</w:t>
      </w:r>
    </w:p>
    <w:p w14:paraId="5DB60352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Идеология - нақты қоғамның, қарым-қатынастың өзгерiсiне бағытталған әлеуметтiк iс әрекеттi мақсат тұтатын әлеуметтiк мәселелер, қақтығыстар адамдардың қарым-қатынасы, бiр-бiрiмен iс әрекет жасауы,  көрiнетiн  көз  қарастары  мен  идеяларының  жүйесi.</w:t>
      </w:r>
    </w:p>
    <w:p w14:paraId="2AAA4CEA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Қоғамның идеолгиялық құндылықтарынсыз олар  қалыптаспайды. Сондықтан әлеуметтiк құндылықтардың орнына  саяси технология  деңгейiндегi  либералды    қүндылықтар енгiзiлдi.</w:t>
      </w:r>
    </w:p>
    <w:p w14:paraId="6255649A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Егер идеологиялық жүйе болмаса мемлекеттiң құрылымы идеологияның саяси қолданбалы сипатында болады. Кез келген қала, қауымдастық оркениет, идеясыз қызмет етпейдi. Ойсыз жолшылық болады. Ұлттық идея - бұл әрбiр ұлттың уневерсал мәнiн менгеретiн құндылықтар жүйесi.</w:t>
      </w:r>
    </w:p>
    <w:p w14:paraId="01015F9C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Кәсiпкердiң идеологиясы - патриотизмге, жаналыққа ұмтылуға, әлеуметтiк бостандықты материалдық приоритеттiн табысты көзi ретiнде қарастырылады.</w:t>
      </w:r>
    </w:p>
    <w:p w14:paraId="2CBD9A39" w14:textId="77777777" w:rsidR="008D0922" w:rsidRPr="00BC2695" w:rsidRDefault="008D0922" w:rsidP="008D0922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Кәсiпкердiң идеологиясы оның элемдi түсiнiумен сипатталды, ол қоршаған әлемдi және оның басқа компанеттерiмен байланыста болатын оның суретiмен бейнеленедi - нақты идея кәсiпкердiң тәжiрiбиелiк iс әрекетiне күштi әсер етедi.</w:t>
      </w:r>
    </w:p>
    <w:p w14:paraId="3EA64F0F" w14:textId="77777777" w:rsidR="00F70A31" w:rsidRPr="008D0922" w:rsidRDefault="00F70A31">
      <w:pPr>
        <w:rPr>
          <w:lang w:val="kk-KZ"/>
        </w:rPr>
      </w:pPr>
      <w:bookmarkStart w:id="0" w:name="_GoBack"/>
      <w:bookmarkEnd w:id="0"/>
    </w:p>
    <w:sectPr w:rsidR="00F70A31" w:rsidRPr="008D0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6DD"/>
    <w:rsid w:val="003316DD"/>
    <w:rsid w:val="008D0922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00DC96-F259-497B-9AFE-70B4F4198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D092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398</Words>
  <Characters>2275</Characters>
  <Application>Microsoft Office Word</Application>
  <DocSecurity>0</DocSecurity>
  <Lines>18</Lines>
  <Paragraphs>5</Paragraphs>
  <ScaleCrop>false</ScaleCrop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2020-11-13T13:44:00Z</dcterms:created>
  <dcterms:modified xsi:type="dcterms:W3CDTF">2020-11-13T13:44:00Z</dcterms:modified>
</cp:coreProperties>
</file>